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安康市新点交易平台【招标计划】模块使用说明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招标人注册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招标人登录安康市公共资源交易中心官方网站https://ggzyjy.ankang.gov.cn/选择公共服务平台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216785"/>
            <wp:effectExtent l="0" t="0" r="3810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选择企业端登录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6690" cy="2216785"/>
            <wp:effectExtent l="0" t="0" r="3810" b="57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点击免费注册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8595" cy="2893695"/>
            <wp:effectExtent l="0" t="0" r="8255" b="190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填写完注册信息，点击确认。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注意下图箭头所指的地方选择招标人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4396105"/>
            <wp:effectExtent l="0" t="0" r="8255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在基本信息里面完善信息并电子左上角【电子件管理】上传对应的电子件。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150" cy="2773045"/>
            <wp:effectExtent l="0" t="0" r="12700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修改保存后点击【下一步】然后点击【提交信息】，系统会自动提交验证并完成审核。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4310" cy="2393950"/>
            <wp:effectExtent l="0" t="0" r="2540" b="635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440305"/>
            <wp:effectExtent l="0" t="0" r="12700" b="1714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58435" cy="2348230"/>
            <wp:effectExtent l="0" t="0" r="18415" b="1397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注册完成后，招标人进入安康市公共资源交易中心网站交易平台登录模块https://ggzyjy.ankang.gov.cn/Node-93221.html，选择新点工程系统（企业端）</w:t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216785"/>
            <wp:effectExtent l="0" t="0" r="3810" b="571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6690" cy="2216785"/>
            <wp:effectExtent l="0" t="0" r="3810" b="571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0" w:firstLineChars="3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登录后页面如下图所示</w:t>
      </w:r>
    </w:p>
    <w:p>
      <w:pPr>
        <w:ind w:firstLine="630" w:firstLineChars="3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785" cy="2279015"/>
            <wp:effectExtent l="0" t="0" r="12065" b="698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选择【建设工程】招标计划录入</w:t>
      </w:r>
    </w:p>
    <w:p>
      <w:pPr>
        <w:widowControl/>
        <w:numPr>
          <w:ilvl w:val="0"/>
          <w:numId w:val="0"/>
        </w:numPr>
        <w:ind w:left="420" w:leftChars="200" w:firstLine="0" w:firstLineChars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点击左上角【新增招标计划】，新增后页面如下图所示。</w:t>
      </w:r>
    </w:p>
    <w:p>
      <w:pPr>
        <w:widowControl/>
        <w:numPr>
          <w:ilvl w:val="0"/>
          <w:numId w:val="0"/>
        </w:numPr>
        <w:ind w:left="420" w:leftChars="200" w:firstLine="0" w:firstLineChars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785" cy="2564130"/>
            <wp:effectExtent l="0" t="0" r="12065" b="762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ind w:firstLine="42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填写完成后，点击“修改保存”后，该数据为编辑中状态，招标人可以进行修改。</w:t>
      </w:r>
    </w:p>
    <w:p>
      <w:pPr>
        <w:widowControl/>
        <w:numPr>
          <w:ilvl w:val="0"/>
          <w:numId w:val="0"/>
        </w:numPr>
        <w:ind w:firstLine="42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“提交信息”后，该数据为审核通过状态，招标人不可以进行修改。同时系统将招标计划页面中的【公告内容】，推送至安康市公共资源交易中心、陕西省公共资源交易中心的网站招标计划栏目中。公告内容模板见下表。</w:t>
      </w:r>
    </w:p>
    <w:p>
      <w:pPr>
        <w:widowControl/>
        <w:numPr>
          <w:ilvl w:val="0"/>
          <w:numId w:val="0"/>
        </w:numPr>
        <w:ind w:firstLine="420"/>
        <w:jc w:val="left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6"/>
          <w:szCs w:val="36"/>
          <w:lang w:val="en-US" w:eastAsia="zh-CN"/>
        </w:rPr>
        <w:t>特别注意点：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①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必须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以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val="en-US" w:eastAsia="zh-CN"/>
        </w:rPr>
        <w:t>复制粘贴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的形式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将下表填写完成后粘贴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到【03公告内容】模块中。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ind w:firstLine="560" w:firstLineChars="200"/>
        <w:textAlignment w:val="auto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②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必须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要复制选择到下表后面的备注内容：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本次公开的招标计划是本项目的初步安排。具体情况以招标公告和招标文件为准。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③表中的【项目名称】填写内容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必须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与网站公告标题中的项目名称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一致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numPr>
          <w:ilvl w:val="0"/>
          <w:numId w:val="0"/>
        </w:numPr>
        <w:ind w:firstLine="560" w:firstLineChars="200"/>
        <w:jc w:val="left"/>
        <w:rPr>
          <w:rFonts w:hint="default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④【03公告内容】中只允许复制下表，请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不要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给表头增加标题内容。</w:t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pStyle w:val="3"/>
        <w:widowControl/>
        <w:spacing w:beforeAutospacing="0" w:afterAutospacing="0" w:line="600" w:lineRule="atLeas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招标单位：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3"/>
        <w:gridCol w:w="3071"/>
        <w:gridCol w:w="1506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3" w:type="dxa"/>
            <w:vAlign w:val="center"/>
          </w:tcPr>
          <w:p>
            <w:pPr>
              <w:pStyle w:val="3"/>
              <w:widowControl/>
              <w:spacing w:beforeAutospacing="0" w:afterAutospacing="0" w:line="600" w:lineRule="atLeast"/>
              <w:jc w:val="center"/>
              <w:rPr>
                <w:rFonts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3071" w:type="dxa"/>
            <w:vAlign w:val="center"/>
          </w:tcPr>
          <w:p>
            <w:pPr>
              <w:pStyle w:val="3"/>
              <w:widowControl/>
              <w:spacing w:beforeAutospacing="0" w:afterAutospacing="0" w:line="600" w:lineRule="atLeast"/>
              <w:jc w:val="center"/>
              <w:rPr>
                <w:rFonts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06" w:type="dxa"/>
            <w:vAlign w:val="center"/>
          </w:tcPr>
          <w:p>
            <w:pPr>
              <w:pStyle w:val="3"/>
              <w:widowControl/>
              <w:spacing w:beforeAutospacing="0" w:afterAutospacing="0" w:line="600" w:lineRule="atLeast"/>
              <w:jc w:val="center"/>
              <w:rPr>
                <w:rFonts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发布日期</w:t>
            </w:r>
          </w:p>
        </w:tc>
        <w:tc>
          <w:tcPr>
            <w:tcW w:w="1922" w:type="dxa"/>
            <w:vAlign w:val="center"/>
          </w:tcPr>
          <w:p>
            <w:pPr>
              <w:pStyle w:val="3"/>
              <w:widowControl/>
              <w:spacing w:beforeAutospacing="0" w:afterAutospacing="0" w:line="600" w:lineRule="atLeast"/>
              <w:jc w:val="center"/>
              <w:rPr>
                <w:rFonts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3" w:type="dxa"/>
            <w:vAlign w:val="center"/>
          </w:tcPr>
          <w:p>
            <w:pPr>
              <w:pStyle w:val="3"/>
              <w:widowControl/>
              <w:spacing w:beforeAutospacing="0" w:afterAutospacing="0" w:line="600" w:lineRule="atLeast"/>
              <w:jc w:val="center"/>
              <w:rPr>
                <w:rFonts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联系人</w:t>
            </w:r>
          </w:p>
        </w:tc>
        <w:tc>
          <w:tcPr>
            <w:tcW w:w="3071" w:type="dxa"/>
            <w:vAlign w:val="center"/>
          </w:tcPr>
          <w:p>
            <w:pPr>
              <w:pStyle w:val="3"/>
              <w:widowControl/>
              <w:spacing w:beforeAutospacing="0" w:afterAutospacing="0" w:line="600" w:lineRule="atLeast"/>
              <w:jc w:val="center"/>
              <w:rPr>
                <w:rFonts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06" w:type="dxa"/>
            <w:vAlign w:val="center"/>
          </w:tcPr>
          <w:p>
            <w:pPr>
              <w:pStyle w:val="3"/>
              <w:widowControl/>
              <w:spacing w:beforeAutospacing="0" w:afterAutospacing="0" w:line="600" w:lineRule="atLeast"/>
              <w:jc w:val="center"/>
              <w:rPr>
                <w:rFonts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1922" w:type="dxa"/>
            <w:vAlign w:val="center"/>
          </w:tcPr>
          <w:p>
            <w:pPr>
              <w:pStyle w:val="3"/>
              <w:widowControl/>
              <w:spacing w:beforeAutospacing="0" w:afterAutospacing="0" w:line="600" w:lineRule="atLeast"/>
              <w:jc w:val="center"/>
              <w:rPr>
                <w:rFonts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9" w:hRule="atLeast"/>
        </w:trPr>
        <w:tc>
          <w:tcPr>
            <w:tcW w:w="8522" w:type="dxa"/>
            <w:gridSpan w:val="4"/>
            <w:tcBorders/>
            <w:vAlign w:val="top"/>
          </w:tcPr>
          <w:p>
            <w:pPr>
              <w:pStyle w:val="3"/>
              <w:widowControl/>
              <w:spacing w:beforeAutospacing="0" w:afterAutospacing="0" w:line="600" w:lineRule="atLeast"/>
              <w:jc w:val="both"/>
              <w:rPr>
                <w:rFonts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招标内容：</w:t>
            </w:r>
          </w:p>
          <w:p>
            <w:pPr>
              <w:pStyle w:val="3"/>
              <w:widowControl/>
              <w:spacing w:beforeAutospacing="0" w:afterAutospacing="0" w:line="600" w:lineRule="atLeast"/>
              <w:jc w:val="both"/>
              <w:rPr>
                <w:rFonts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3"/>
              <w:widowControl/>
              <w:spacing w:beforeAutospacing="0" w:afterAutospacing="0" w:line="600" w:lineRule="atLeast"/>
              <w:jc w:val="both"/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3" w:type="dxa"/>
            <w:vAlign w:val="center"/>
          </w:tcPr>
          <w:p>
            <w:pPr>
              <w:pStyle w:val="3"/>
              <w:widowControl/>
              <w:spacing w:beforeAutospacing="0" w:afterAutospacing="0" w:line="600" w:lineRule="atLeast"/>
              <w:jc w:val="center"/>
              <w:rPr>
                <w:rFonts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投资概算</w:t>
            </w:r>
          </w:p>
        </w:tc>
        <w:tc>
          <w:tcPr>
            <w:tcW w:w="6499" w:type="dxa"/>
            <w:gridSpan w:val="3"/>
            <w:vAlign w:val="center"/>
          </w:tcPr>
          <w:p>
            <w:pPr>
              <w:pStyle w:val="3"/>
              <w:widowControl/>
              <w:spacing w:beforeAutospacing="0" w:afterAutospacing="0" w:line="600" w:lineRule="atLeast"/>
              <w:ind w:firstLine="960" w:firstLineChars="300"/>
              <w:rPr>
                <w:rFonts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3" w:type="dxa"/>
            <w:vAlign w:val="center"/>
          </w:tcPr>
          <w:p>
            <w:pPr>
              <w:pStyle w:val="3"/>
              <w:widowControl/>
              <w:spacing w:beforeAutospacing="0" w:afterAutospacing="0" w:line="600" w:lineRule="atLeast"/>
              <w:jc w:val="center"/>
              <w:rPr>
                <w:rFonts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资金来源</w:t>
            </w:r>
          </w:p>
        </w:tc>
        <w:tc>
          <w:tcPr>
            <w:tcW w:w="6499" w:type="dxa"/>
            <w:gridSpan w:val="3"/>
            <w:vAlign w:val="center"/>
          </w:tcPr>
          <w:p>
            <w:pPr>
              <w:pStyle w:val="3"/>
              <w:widowControl/>
              <w:spacing w:beforeAutospacing="0" w:afterAutospacing="0" w:line="600" w:lineRule="atLeast"/>
              <w:jc w:val="center"/>
              <w:rPr>
                <w:rFonts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3" w:type="dxa"/>
            <w:vAlign w:val="center"/>
          </w:tcPr>
          <w:p>
            <w:pPr>
              <w:pStyle w:val="3"/>
              <w:widowControl/>
              <w:spacing w:beforeAutospacing="0" w:afterAutospacing="0" w:line="600" w:lineRule="atLeast"/>
              <w:jc w:val="center"/>
              <w:rPr>
                <w:rFonts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预计招标时间</w:t>
            </w:r>
          </w:p>
        </w:tc>
        <w:tc>
          <w:tcPr>
            <w:tcW w:w="6499" w:type="dxa"/>
            <w:gridSpan w:val="3"/>
            <w:vAlign w:val="center"/>
          </w:tcPr>
          <w:p>
            <w:pPr>
              <w:pStyle w:val="3"/>
              <w:widowControl/>
              <w:spacing w:beforeAutospacing="0" w:afterAutospacing="0" w:line="600" w:lineRule="atLeast"/>
              <w:jc w:val="center"/>
              <w:rPr>
                <w:rFonts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3" w:type="dxa"/>
            <w:vAlign w:val="center"/>
          </w:tcPr>
          <w:p>
            <w:pPr>
              <w:pStyle w:val="3"/>
              <w:widowControl/>
              <w:spacing w:beforeAutospacing="0" w:afterAutospacing="0" w:line="600" w:lineRule="atLeast"/>
              <w:jc w:val="center"/>
              <w:rPr>
                <w:rFonts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其他事项</w:t>
            </w:r>
          </w:p>
        </w:tc>
        <w:tc>
          <w:tcPr>
            <w:tcW w:w="6499" w:type="dxa"/>
            <w:gridSpan w:val="3"/>
            <w:vAlign w:val="center"/>
          </w:tcPr>
          <w:p>
            <w:pPr>
              <w:pStyle w:val="3"/>
              <w:widowControl/>
              <w:spacing w:beforeAutospacing="0" w:afterAutospacing="0" w:line="600" w:lineRule="atLeast"/>
              <w:jc w:val="center"/>
              <w:rPr>
                <w:rFonts w:ascii="仿宋" w:hAnsi="仿宋" w:eastAsia="仿宋" w:cs="仿宋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pacing w:line="400" w:lineRule="exact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备注：本次公开的招标计划是本项目的初步安排。具体情况以招标公告和招标文件为准。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D38B37"/>
    <w:multiLevelType w:val="singleLevel"/>
    <w:tmpl w:val="DED38B3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5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Q0OWI0ZDRmMzk0OWNlYmQ3MzM0ODBiZmQzMzA4ZDMifQ=="/>
    <w:docVar w:name="KSO_WPS_MARK_KEY" w:val="051eada4-888d-4d63-8b84-0dcd9a8ef6b7"/>
  </w:docVars>
  <w:rsids>
    <w:rsidRoot w:val="024E4A7A"/>
    <w:rsid w:val="024E4A7A"/>
    <w:rsid w:val="03543533"/>
    <w:rsid w:val="1B8522E4"/>
    <w:rsid w:val="1F1F166F"/>
    <w:rsid w:val="29DA07FC"/>
    <w:rsid w:val="41D052AF"/>
    <w:rsid w:val="549D0BB1"/>
    <w:rsid w:val="65133259"/>
    <w:rsid w:val="65371BB5"/>
    <w:rsid w:val="695C6159"/>
    <w:rsid w:val="6EF33549"/>
    <w:rsid w:val="7BC96313"/>
    <w:rsid w:val="7C9A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711</Words>
  <Characters>785</Characters>
  <Lines>0</Lines>
  <Paragraphs>0</Paragraphs>
  <TotalTime>0</TotalTime>
  <ScaleCrop>false</ScaleCrop>
  <LinksUpToDate>false</LinksUpToDate>
  <CharactersWithSpaces>788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2023-02-23T05:59:00Z</dcterms:created>
  <dc:creator>長亭</dc:creator>
  <cp:lastModifiedBy>Administrator</cp:lastModifiedBy>
  <cp:lastPrinted>2023-09-01T07:21:21Z</cp:lastPrinted>
  <dcterms:modified xsi:type="dcterms:W3CDTF">2023-09-01T07:35:28Z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0AE4C46A815F4FA9BE447B64970AC28D</vt:lpwstr>
  </property>
</Properties>
</file>